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8F32CC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0048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8F32CC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8F32CC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8352" id="ตัวเชื่อมต่อตรง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สภ.เมืองชุมพร ภ.จว.ชุมพร   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โทร.  ๐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๗๗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51 </w:t>
      </w:r>
      <w:r w:rsidRPr="008F32CC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222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F32CC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54ED5D84" w:rsidR="008F32CC" w:rsidRPr="008F32CC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9DC03" id="ตัวเชื่อมต่อตรง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EEAD" id="ตัวเชื่อมต่อตรง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๐๐๒๓(ชพ).</w:t>
      </w:r>
      <w:r w:rsidRPr="00F8465B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F8465B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8F32C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F32CC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A4708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1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83C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7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A4708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784E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157CDD5B" w14:textId="6F400AB8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0DFD" id="ตัวเชื่อมต่อตรง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8F32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รายงานผลการใช้จ่ายงบประมาณ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ประจำเดือน ตุลาคม 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8F32C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8F32C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A34E46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ผกก.สภ.เมืองชุมพร</w:t>
      </w:r>
    </w:p>
    <w:p w14:paraId="0F65EECC" w14:textId="6CC73830" w:rsidR="00AC6728" w:rsidRPr="002F0EA4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 ภ.จว.ชุมพร ที่ 0023(ชพ).16/5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027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ต.ค.256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(ไตรมาส 1 - 2) 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81431" w:rsidRPr="00D81431">
        <w:rPr>
          <w:rFonts w:ascii="TH SarabunIT๙" w:eastAsia="Cordia New" w:hAnsi="TH SarabunIT๙" w:cs="TH SarabunIT๙"/>
          <w:sz w:val="32"/>
          <w:szCs w:val="32"/>
          <w:cs/>
        </w:rPr>
        <w:t>งบดำเนินงาน และข้อกำชับด้านงบประมาณ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ได้กำชับให้ สภ.เมืองชุมพร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2F0E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5486B25E" w14:textId="496FE8AD" w:rsidR="00111AD4" w:rsidRPr="0096199B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7216" behindDoc="0" locked="0" layoutInCell="1" allowOverlap="1" wp14:anchorId="25CA7CF3" wp14:editId="30D89121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ตุลาคม 256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30B24394" w:rsidR="008F32CC" w:rsidRPr="008F32CC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3D5DC6CB" w:rsidR="008F32CC" w:rsidRPr="008F32CC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</w:p>
    <w:p w14:paraId="4E538C97" w14:textId="65FA05E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3C823BF4" w:rsidR="00F8465B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ร.ต.อ.หญิง </w:t>
      </w:r>
    </w:p>
    <w:p w14:paraId="5AEE4FD1" w14:textId="62A3ED2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(พิมพ์  หนูกุล)</w:t>
      </w:r>
    </w:p>
    <w:p w14:paraId="7597745A" w14:textId="031E49EE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รอง สว.อก.สภ.เมืองชุมพร</w:t>
      </w:r>
    </w:p>
    <w:p w14:paraId="4ADB4C48" w14:textId="36E3796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2739A252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7AF8F824" w:rsidR="000D3914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  ผกก.สภ.เมืองชุมพร</w:t>
      </w:r>
    </w:p>
    <w:p w14:paraId="2711601E" w14:textId="5D2BA984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6FF1A2" wp14:editId="42DBBE87">
                <wp:simplePos x="0" y="0"/>
                <wp:positionH relativeFrom="column">
                  <wp:posOffset>3425190</wp:posOffset>
                </wp:positionH>
                <wp:positionV relativeFrom="paragraph">
                  <wp:posOffset>230505</wp:posOffset>
                </wp:positionV>
                <wp:extent cx="2722880" cy="171450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4D81706E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6DE2377E" w14:textId="12A603A5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ปัญญา  ท้วมศรี)</w:t>
                            </w:r>
                          </w:p>
                          <w:p w14:paraId="2C90377C" w14:textId="565E11D9" w:rsidR="0097050D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73538340" w:rsidR="0097050D" w:rsidRPr="0097050D" w:rsidRDefault="009A4708" w:rsidP="009A470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7A05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 w:rsidRPr="009A4708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พ.ย.2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7pt;margin-top:18.15pt;width:214.4pt;height:1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4D81706E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6DE2377E" w14:textId="12A603A5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ปัญญา  ท้วมศรี)</w:t>
                      </w:r>
                    </w:p>
                    <w:p w14:paraId="2C90377C" w14:textId="565E11D9" w:rsidR="0097050D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73538340" w:rsidR="0097050D" w:rsidRPr="0097050D" w:rsidRDefault="009A4708" w:rsidP="009A470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7A05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1 </w:t>
                      </w:r>
                      <w:r w:rsidRPr="009A4708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พ.ย.2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567</w:t>
                      </w:r>
                    </w:p>
                  </w:txbxContent>
                </v:textbox>
              </v:shape>
            </w:pict>
          </mc:Fallback>
        </mc:AlternateConten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เพื่อโปรดทราบ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ผลการใช้จ่ายงบประมาณฯ</w:t>
      </w:r>
    </w:p>
    <w:p w14:paraId="3B6E3282" w14:textId="5D1BF919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ประจำเดือน ต.ค.256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68F7C6F" w14:textId="153027C7" w:rsidR="0097050D" w:rsidRDefault="007D7F1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365D6758" wp14:editId="49F4D276">
            <wp:simplePos x="0" y="0"/>
            <wp:positionH relativeFrom="column">
              <wp:posOffset>4368165</wp:posOffset>
            </wp:positionH>
            <wp:positionV relativeFrom="paragraph">
              <wp:posOffset>113730</wp:posOffset>
            </wp:positionV>
            <wp:extent cx="863600" cy="499252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0897B7E" w:rsidR="0097050D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พ.ต.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</w:p>
    <w:p w14:paraId="2BA25317" w14:textId="6D2482E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ปราโมทย์  กุ้งทอง)</w:t>
      </w:r>
    </w:p>
    <w:p w14:paraId="4B4CE5B5" w14:textId="665EAEB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สว.อก.สภ.เมืองชุมพร</w:t>
      </w:r>
    </w:p>
    <w:p w14:paraId="0F8A3053" w14:textId="746C42C5" w:rsidR="000D3914" w:rsidRDefault="0097050D" w:rsidP="000D3914">
      <w:pPr>
        <w:spacing w:after="0" w:line="240" w:lineRule="auto"/>
        <w:ind w:left="3600" w:hanging="3600"/>
        <w:jc w:val="both"/>
      </w:pP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                          </w:t>
      </w:r>
      <w:r w:rsidR="009A4708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9F7A05"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1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9A4708" w:rsidRPr="009A4708">
        <w:rPr>
          <w:rFonts w:ascii="TH SarabunIT๙" w:eastAsia="Cordia New" w:hAnsi="TH SarabunIT๙" w:cs="TH SarabunIT๙" w:hint="cs"/>
          <w:sz w:val="32"/>
          <w:szCs w:val="32"/>
          <w:cs/>
        </w:rPr>
        <w:t>พ.ย.</w:t>
      </w:r>
      <w:r w:rsidRPr="009A4708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56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501D13F" w14:textId="02485486" w:rsidR="00F06C46" w:rsidRDefault="00F06C46" w:rsidP="00F8465B"/>
    <w:p w14:paraId="262E49C9" w14:textId="58D17BD6" w:rsidR="00F06C46" w:rsidRDefault="00F06C46" w:rsidP="00F8465B"/>
    <w:p w14:paraId="7D1A0362" w14:textId="77777777" w:rsidR="00941C91" w:rsidRDefault="00941C91" w:rsidP="002D04A9">
      <w:pPr>
        <w:tabs>
          <w:tab w:val="left" w:pos="6289"/>
        </w:tabs>
        <w:rPr>
          <w:cs/>
        </w:rPr>
        <w:sectPr w:rsidR="00941C91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4936" w:type="dxa"/>
        <w:tblInd w:w="108" w:type="dxa"/>
        <w:tblLook w:val="04A0" w:firstRow="1" w:lastRow="0" w:firstColumn="1" w:lastColumn="0" w:noHBand="0" w:noVBand="1"/>
      </w:tblPr>
      <w:tblGrid>
        <w:gridCol w:w="531"/>
        <w:gridCol w:w="5648"/>
        <w:gridCol w:w="2082"/>
        <w:gridCol w:w="1898"/>
        <w:gridCol w:w="1521"/>
        <w:gridCol w:w="1448"/>
        <w:gridCol w:w="1884"/>
        <w:gridCol w:w="222"/>
      </w:tblGrid>
      <w:tr w:rsidR="00941C91" w:rsidRPr="00941C91" w14:paraId="21DE51B6" w14:textId="77777777" w:rsidTr="00941C91">
        <w:trPr>
          <w:gridAfter w:val="1"/>
          <w:wAfter w:w="36" w:type="dxa"/>
          <w:trHeight w:val="465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2BF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G26"/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สถานีตำรวจภูธรเมืองชุมพร</w:t>
            </w:r>
            <w:bookmarkEnd w:id="0"/>
          </w:p>
        </w:tc>
      </w:tr>
      <w:tr w:rsidR="00941C91" w:rsidRPr="00941C91" w14:paraId="15158C0D" w14:textId="77777777" w:rsidTr="00941C91">
        <w:trPr>
          <w:gridAfter w:val="1"/>
          <w:wAfter w:w="36" w:type="dxa"/>
          <w:trHeight w:val="465"/>
        </w:trPr>
        <w:tc>
          <w:tcPr>
            <w:tcW w:w="1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8A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941C91" w:rsidRPr="00941C91" w14:paraId="06F588D5" w14:textId="77777777" w:rsidTr="00941C91">
        <w:trPr>
          <w:gridAfter w:val="1"/>
          <w:wAfter w:w="36" w:type="dxa"/>
          <w:trHeight w:val="495"/>
        </w:trPr>
        <w:tc>
          <w:tcPr>
            <w:tcW w:w="1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A867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ตุลาคม พ.ศ.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941C91" w:rsidRPr="00941C91" w14:paraId="3D1F7A9A" w14:textId="77777777" w:rsidTr="00941C91">
        <w:trPr>
          <w:gridAfter w:val="1"/>
          <w:wAfter w:w="36" w:type="dxa"/>
          <w:trHeight w:val="570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48F01C3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D435A0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BE17D4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48F281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0301CF6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777E5C1C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5A0992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941C91" w:rsidRPr="00941C91" w14:paraId="51C65017" w14:textId="77777777" w:rsidTr="00941C91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F4A32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61B8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B78591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BEE94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4C9AFA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425C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89F95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0101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</w:tr>
      <w:tr w:rsidR="00941C91" w:rsidRPr="00941C91" w14:paraId="5C4BEFDE" w14:textId="77777777" w:rsidTr="00941C91">
        <w:trPr>
          <w:trHeight w:val="405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FFB5C3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90CBBD6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941C9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688EDA21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4B53189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4DE2B185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29,415.84 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CC1074C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0.75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1A92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</w:tc>
        <w:tc>
          <w:tcPr>
            <w:tcW w:w="36" w:type="dxa"/>
            <w:vAlign w:val="center"/>
            <w:hideMark/>
          </w:tcPr>
          <w:p w14:paraId="46022B82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40CB483F" w14:textId="77777777" w:rsidTr="00941C91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0916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9159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A7BC94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FA4AEA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18C1FB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A541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E9E2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36" w:type="dxa"/>
            <w:vAlign w:val="center"/>
            <w:hideMark/>
          </w:tcPr>
          <w:p w14:paraId="2457364F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45548620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F60A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4C5A68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5434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62485E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3,721,900.00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7F0E9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29,415.84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0C6C0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0.79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B5773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3DAA3232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3CE2A584" w14:textId="77777777" w:rsidTr="00941C91">
        <w:trPr>
          <w:trHeight w:val="9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AEC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1CA5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C8C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DCE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1,190,400.00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6BC9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500.00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D2E9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0.04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2D21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17627D3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74F38A08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6F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1BDB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B528A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18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93,600.00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720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1A3B9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5A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D202336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26942EAE" w14:textId="77777777" w:rsidTr="00941C91">
        <w:trPr>
          <w:trHeight w:val="15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6A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221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2BB91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596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28,500.00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B94E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CCF7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B4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9C5DBF6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0BA24748" w14:textId="77777777" w:rsidTr="00941C91">
        <w:trPr>
          <w:trHeight w:val="11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9989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EBD2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0A2F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C919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63,100.00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CF73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18,000.00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42EC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28.53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30E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3E02C73D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5B6A6B40" w14:textId="77777777" w:rsidTr="00941C91">
        <w:trPr>
          <w:trHeight w:val="7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9A5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A63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5741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DF3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11,000.00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25AF0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4,000.00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7862D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36.36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FC9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C6CF7C7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432A7B39" w14:textId="77777777" w:rsidTr="00941C91">
        <w:trPr>
          <w:trHeight w:val="1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6DEA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608D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F0A6B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4D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1,797,200.00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1A734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86CF4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83E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E6566ED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2525A28E" w14:textId="77777777" w:rsidTr="00941C91">
        <w:trPr>
          <w:trHeight w:val="12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0D8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BDE0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B2A8C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ED3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2A59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5EFD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4C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8F2C969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4D0C4DBD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A2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FB0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C70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2B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7,900.00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DE5DA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BA75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14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7B8867E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40149D82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2DD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2D2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0685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D7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90,900.00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C380C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EFF52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A4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7F2FE59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677C40F7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3C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A04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651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929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81,300.00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49547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6,915.84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F6DED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8.51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29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5DAD723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376395B5" w14:textId="77777777" w:rsidTr="00941C91">
        <w:trPr>
          <w:trHeight w:val="8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2943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A78A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1573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BF15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298,000.00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A6E75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5293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39A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C190864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00D3A33B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F2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3EAE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5CF3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A88C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EDA1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379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7B5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1A30EC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5DB00974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9CB93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3A8A3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819392C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34385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22CF1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2FB7C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6870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C972695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1521CC3D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67937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1EEEA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874BF1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793A96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198,600.00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C964C1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2B3F44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6F6F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18DDEEE0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3A974F6B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4F0D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2AAB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6E0E6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EBE4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130,700.00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6AB1F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8B5E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27D7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DE378A0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7D2811E2" w14:textId="77777777" w:rsidTr="00941C91">
        <w:trPr>
          <w:trHeight w:val="15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85A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1477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CF22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4CC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67,900.00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4B978" w14:textId="77777777" w:rsidR="00941C91" w:rsidRPr="00941C91" w:rsidRDefault="00941C91" w:rsidP="00941C9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0843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5B9C0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093B232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3B34F2FB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169F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78DA0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13858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B86AD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A5452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8D7B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D6A4B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E3AB71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7D493A35" w14:textId="77777777" w:rsidTr="00941C91">
        <w:trPr>
          <w:trHeight w:val="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5A546E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60A95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AB0AB1A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6A0EE64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46E66C89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29,415.84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EA76D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0.75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9CA67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066A80A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664280D0" w14:textId="77777777" w:rsidTr="00941C91">
        <w:trPr>
          <w:trHeight w:val="7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465" w14:textId="77777777" w:rsidR="00941C91" w:rsidRPr="00941C91" w:rsidRDefault="00941C91" w:rsidP="00941C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98F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7F5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0702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BDE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632E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952F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6755EBC3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41C91" w:rsidRPr="00941C91" w14:paraId="3E7E3E69" w14:textId="77777777" w:rsidTr="00941C91">
        <w:trPr>
          <w:trHeight w:val="25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7C3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D267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หมายเหตุ :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ข้อมูล ณ วันที่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31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ตุลาคม พ.ศ. </w:t>
            </w:r>
            <w:r w:rsidRPr="00941C91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CF5" w14:textId="77777777" w:rsidR="00941C91" w:rsidRPr="00941C91" w:rsidRDefault="00941C91" w:rsidP="00941C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049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631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216F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526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1E8A662B" w14:textId="77777777" w:rsidR="00941C91" w:rsidRPr="00941C91" w:rsidRDefault="00941C91" w:rsidP="0094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825F094" w14:textId="128B5B46" w:rsidR="00672CE6" w:rsidRDefault="00672CE6" w:rsidP="002D04A9">
      <w:pPr>
        <w:tabs>
          <w:tab w:val="left" w:pos="6289"/>
        </w:tabs>
      </w:pPr>
    </w:p>
    <w:p w14:paraId="53891788" w14:textId="77777777" w:rsidR="00941C91" w:rsidRDefault="00941C91" w:rsidP="002D04A9">
      <w:pPr>
        <w:tabs>
          <w:tab w:val="left" w:pos="6289"/>
        </w:tabs>
      </w:pPr>
    </w:p>
    <w:tbl>
      <w:tblPr>
        <w:tblW w:w="15254" w:type="dxa"/>
        <w:tblInd w:w="108" w:type="dxa"/>
        <w:tblLook w:val="04A0" w:firstRow="1" w:lastRow="0" w:firstColumn="1" w:lastColumn="0" w:noHBand="0" w:noVBand="1"/>
      </w:tblPr>
      <w:tblGrid>
        <w:gridCol w:w="486"/>
        <w:gridCol w:w="6209"/>
        <w:gridCol w:w="2320"/>
        <w:gridCol w:w="1747"/>
        <w:gridCol w:w="1298"/>
        <w:gridCol w:w="1208"/>
        <w:gridCol w:w="1764"/>
        <w:gridCol w:w="222"/>
      </w:tblGrid>
      <w:tr w:rsidR="00781F1B" w:rsidRPr="00781F1B" w14:paraId="7982C84D" w14:textId="77777777" w:rsidTr="00A45234">
        <w:trPr>
          <w:gridAfter w:val="1"/>
          <w:wAfter w:w="222" w:type="dxa"/>
          <w:trHeight w:val="465"/>
        </w:trPr>
        <w:tc>
          <w:tcPr>
            <w:tcW w:w="15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A85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781F1B" w:rsidRPr="00781F1B" w14:paraId="428094BC" w14:textId="77777777" w:rsidTr="00A45234">
        <w:trPr>
          <w:gridAfter w:val="1"/>
          <w:wAfter w:w="222" w:type="dxa"/>
          <w:trHeight w:val="465"/>
        </w:trPr>
        <w:tc>
          <w:tcPr>
            <w:tcW w:w="15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22B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781F1B" w:rsidRPr="00781F1B" w14:paraId="21CD3E9A" w14:textId="77777777" w:rsidTr="00A45234">
        <w:trPr>
          <w:gridAfter w:val="1"/>
          <w:wAfter w:w="222" w:type="dxa"/>
          <w:trHeight w:val="495"/>
        </w:trPr>
        <w:tc>
          <w:tcPr>
            <w:tcW w:w="15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6D59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ตุลาคม พ.ศ.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781F1B" w:rsidRPr="00781F1B" w14:paraId="1A741473" w14:textId="77777777" w:rsidTr="00A45234">
        <w:trPr>
          <w:gridAfter w:val="1"/>
          <w:wAfter w:w="222" w:type="dxa"/>
          <w:trHeight w:val="51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9E762A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ที่</w:t>
            </w:r>
          </w:p>
        </w:tc>
        <w:tc>
          <w:tcPr>
            <w:tcW w:w="6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CBF754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รายการ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780421B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18EC81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งบประมาณที่ได้รับ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D9F0D5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9D0C86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9A42D8C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ปัญหา/อุปสรรค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  <w:br/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แนวทางการแก้ไข</w:t>
            </w:r>
          </w:p>
        </w:tc>
      </w:tr>
      <w:tr w:rsidR="00781F1B" w:rsidRPr="00781F1B" w14:paraId="7793D7DD" w14:textId="77777777" w:rsidTr="00A45234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4947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3043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3963C3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B51F7C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85A43F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FAA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F8702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082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781F1B" w:rsidRPr="00781F1B" w14:paraId="373EA118" w14:textId="77777777" w:rsidTr="00A45234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D3F7A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37D0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781F1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AEF03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25D06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259,400.00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905D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A09D1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75C1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222" w:type="dxa"/>
            <w:vAlign w:val="center"/>
            <w:hideMark/>
          </w:tcPr>
          <w:p w14:paraId="7C648491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6D889F0A" w14:textId="77777777" w:rsidTr="00A45234">
        <w:trPr>
          <w:trHeight w:val="2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6D74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6DBC86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E632B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34DF71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CABAB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02B31B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9E19E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74549FF0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453FA693" w14:textId="77777777" w:rsidTr="00A45234">
        <w:trPr>
          <w:trHeight w:val="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A2F5B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7F1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5932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AEF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8DAD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E0D2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289E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BD0D31B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53FB82C2" w14:textId="77777777" w:rsidTr="00A45234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214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88740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7AE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521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657D5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5C8D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3C5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89B2C33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7EE5EDE7" w14:textId="77777777" w:rsidTr="00A4523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2B5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5A6F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263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20A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F570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4BCE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B80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C30958C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234" w:rsidRPr="00781F1B" w14:paraId="630EDD7B" w14:textId="77777777" w:rsidTr="00A45234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4B326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998F0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2D0AC1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02403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6751DB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BC1567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8DD7E6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A07755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1B974208" w14:textId="77777777" w:rsidTr="00A45234">
        <w:trPr>
          <w:trHeight w:val="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9D36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FF2D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440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A2D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7,000.00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44A9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DB76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C366D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5D40D77A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2E9C548B" w14:textId="77777777" w:rsidTr="00A45234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F72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2B9F6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D29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6B28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3,600.00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ACE1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1B49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C0C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D9A2C25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26648BC1" w14:textId="77777777" w:rsidTr="00A45234">
        <w:trPr>
          <w:trHeight w:val="12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42ED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C4FF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1F8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ADC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7691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36E04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8B62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CD0193A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3A41944C" w14:textId="77777777" w:rsidTr="00A45234">
        <w:trPr>
          <w:trHeight w:val="114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421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DB3A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1C9B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F4CA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CE08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CC32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51FC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3C16C0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6D743789" w14:textId="77777777" w:rsidTr="00A4523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0B91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78F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6E6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71B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918C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870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087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388C89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2DAD0444" w14:textId="77777777" w:rsidTr="00A45234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85D2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974A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CF18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A40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B336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7D757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CEB5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0D2E10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71673E6C" w14:textId="77777777" w:rsidTr="00A45234">
        <w:trPr>
          <w:trHeight w:val="1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604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206A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B6B3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BA7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89FA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0361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65A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2A8663E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5073698D" w14:textId="77777777" w:rsidTr="00A45234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B6A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595D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2FE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B3ED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453F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13390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059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5462E84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79713683" w14:textId="77777777" w:rsidTr="00A45234">
        <w:trPr>
          <w:trHeight w:val="177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19C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6259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AC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ECA9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14B3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CFD3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9F5A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8A12766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64867B15" w14:textId="77777777" w:rsidTr="00A45234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443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B8F1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A98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624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2539A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3229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701F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C9468D4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4DA823C4" w14:textId="77777777" w:rsidTr="00A45234">
        <w:trPr>
          <w:trHeight w:val="1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CE6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8C2C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568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DA53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769DD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F03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53C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87467E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0A431712" w14:textId="77777777" w:rsidTr="00A45234">
        <w:trPr>
          <w:trHeight w:val="206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07CB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4DEAB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3D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D43D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78,000.00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464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F04F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FAB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437212AC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6C3B1B4C" w14:textId="77777777" w:rsidTr="00A45234">
        <w:trPr>
          <w:trHeight w:val="2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C510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CC123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A631B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0BB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CCD5" w14:textId="77777777" w:rsidR="00781F1B" w:rsidRPr="00781F1B" w:rsidRDefault="00781F1B" w:rsidP="00781F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FC6B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86411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83E027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47D3B473" w14:textId="77777777" w:rsidTr="00A45234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3185D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7509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08BE8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F5D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85,800.00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221A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22C55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B8DD9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1A3D96ED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11002A33" w14:textId="77777777" w:rsidTr="00A4523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7C0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6FEE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AEC6D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122C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F167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F148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4D9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B0D86FB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630785A5" w14:textId="77777777" w:rsidTr="00A45234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5F96EE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E0F56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60F3F25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1F62D4F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259,400.00 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34F262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38CC4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C3304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2" w:type="dxa"/>
            <w:vAlign w:val="center"/>
            <w:hideMark/>
          </w:tcPr>
          <w:p w14:paraId="6FBDE503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736F3272" w14:textId="77777777" w:rsidTr="00A45234">
        <w:trPr>
          <w:trHeight w:val="7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F7F7" w14:textId="77777777" w:rsidR="00781F1B" w:rsidRPr="00781F1B" w:rsidRDefault="00781F1B" w:rsidP="00781F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7D39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B9EA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276A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C71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A36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0752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053F9621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F1B" w:rsidRPr="00781F1B" w14:paraId="580A8CED" w14:textId="77777777" w:rsidTr="00A45234">
        <w:trPr>
          <w:trHeight w:val="13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440A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FA96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 :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ตุลาคม พ.ศ. </w:t>
            </w:r>
            <w:r w:rsidRPr="00781F1B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D38" w14:textId="77777777" w:rsidR="00781F1B" w:rsidRPr="00781F1B" w:rsidRDefault="00781F1B" w:rsidP="00781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3994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D39C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06E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CDC0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2C704A8" w14:textId="77777777" w:rsidR="00781F1B" w:rsidRPr="00781F1B" w:rsidRDefault="00781F1B" w:rsidP="00781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EFCAD" w14:textId="3A5CCD85" w:rsidR="00941C91" w:rsidRPr="00781F1B" w:rsidRDefault="001679AF" w:rsidP="002D04A9">
      <w:pPr>
        <w:tabs>
          <w:tab w:val="left" w:pos="6289"/>
        </w:tabs>
        <w:rPr>
          <w:rFonts w:hint="cs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5453851" wp14:editId="1875A8A3">
            <wp:simplePos x="0" y="0"/>
            <wp:positionH relativeFrom="column">
              <wp:posOffset>6781800</wp:posOffset>
            </wp:positionH>
            <wp:positionV relativeFrom="paragraph">
              <wp:posOffset>247015</wp:posOffset>
            </wp:positionV>
            <wp:extent cx="863600" cy="499252"/>
            <wp:effectExtent l="0" t="0" r="0" b="0"/>
            <wp:wrapNone/>
            <wp:docPr id="341470086" name="รูปภาพ 341470086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70086" name="รูปภาพ 341470086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34"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F0A59" wp14:editId="489BE32D">
                <wp:simplePos x="0" y="0"/>
                <wp:positionH relativeFrom="column">
                  <wp:posOffset>5981700</wp:posOffset>
                </wp:positionH>
                <wp:positionV relativeFrom="paragraph">
                  <wp:posOffset>-74295</wp:posOffset>
                </wp:positionV>
                <wp:extent cx="2437130" cy="1419225"/>
                <wp:effectExtent l="0" t="0" r="20320" b="28575"/>
                <wp:wrapNone/>
                <wp:docPr id="1102711833" name="Text Box 110271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97B5EA" w14:textId="6C09FE00" w:rsidR="00A45234" w:rsidRDefault="00A45234" w:rsidP="00A4523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0FC231F5" w14:textId="77777777" w:rsidR="00A45234" w:rsidRPr="0097050D" w:rsidRDefault="00A45234" w:rsidP="00A45234">
                            <w:pPr>
                              <w:spacing w:after="0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</w:p>
                          <w:p w14:paraId="262AA10F" w14:textId="596F1EB6" w:rsidR="00A45234" w:rsidRPr="0097050D" w:rsidRDefault="00A45234" w:rsidP="00A4523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4C718820" w14:textId="77777777" w:rsidR="00A45234" w:rsidRPr="0097050D" w:rsidRDefault="00A45234" w:rsidP="00A4523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(ปัญญา  ท้วมศรี)</w:t>
                            </w:r>
                          </w:p>
                          <w:p w14:paraId="3A801EFF" w14:textId="77777777" w:rsidR="00A45234" w:rsidRDefault="00A45234" w:rsidP="00A4523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603201A3" w14:textId="5A10E2B8" w:rsidR="00A45234" w:rsidRPr="0097050D" w:rsidRDefault="00A45234" w:rsidP="00A4523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0A59" id="Text Box 1102711833" o:spid="_x0000_s1027" type="#_x0000_t202" style="position:absolute;margin-left:471pt;margin-top:-5.85pt;width:191.9pt;height:1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" fillcolor="white [3201]" strokecolor="white [3212]" strokeweight=".5pt">
                <v:textbox>
                  <w:txbxContent>
                    <w:p w14:paraId="1B97B5EA" w14:textId="6C09FE00" w:rsidR="00A45234" w:rsidRDefault="00A45234" w:rsidP="00A4523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0FC231F5" w14:textId="77777777" w:rsidR="00A45234" w:rsidRPr="0097050D" w:rsidRDefault="00A45234" w:rsidP="00A45234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262AA10F" w14:textId="596F1EB6" w:rsidR="00A45234" w:rsidRPr="0097050D" w:rsidRDefault="00A45234" w:rsidP="00A45234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4C718820" w14:textId="77777777" w:rsidR="00A45234" w:rsidRPr="0097050D" w:rsidRDefault="00A45234" w:rsidP="00A4523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(ปัญญา  ท้วมศรี)</w:t>
                      </w:r>
                    </w:p>
                    <w:p w14:paraId="3A801EFF" w14:textId="77777777" w:rsidR="00A45234" w:rsidRDefault="00A45234" w:rsidP="00A4523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603201A3" w14:textId="5A10E2B8" w:rsidR="00A45234" w:rsidRPr="0097050D" w:rsidRDefault="00A45234" w:rsidP="00A4523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1C91" w:rsidRPr="00781F1B" w:rsidSect="001F2060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1909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C6E26"/>
    <w:rsid w:val="000D3914"/>
    <w:rsid w:val="00111AD4"/>
    <w:rsid w:val="001174D0"/>
    <w:rsid w:val="001679AF"/>
    <w:rsid w:val="0017434F"/>
    <w:rsid w:val="0018145E"/>
    <w:rsid w:val="001F2060"/>
    <w:rsid w:val="00200E0E"/>
    <w:rsid w:val="00241C73"/>
    <w:rsid w:val="00255016"/>
    <w:rsid w:val="00296091"/>
    <w:rsid w:val="002D04A9"/>
    <w:rsid w:val="002F0EA4"/>
    <w:rsid w:val="00336174"/>
    <w:rsid w:val="003452D3"/>
    <w:rsid w:val="003758B5"/>
    <w:rsid w:val="004360E4"/>
    <w:rsid w:val="0044683B"/>
    <w:rsid w:val="00483C98"/>
    <w:rsid w:val="004E5FFC"/>
    <w:rsid w:val="004E7D91"/>
    <w:rsid w:val="00551A0E"/>
    <w:rsid w:val="005741B2"/>
    <w:rsid w:val="00613A60"/>
    <w:rsid w:val="00666ED6"/>
    <w:rsid w:val="00671FDA"/>
    <w:rsid w:val="00672CE6"/>
    <w:rsid w:val="00682AB7"/>
    <w:rsid w:val="006905D2"/>
    <w:rsid w:val="006B1D9D"/>
    <w:rsid w:val="006D5D03"/>
    <w:rsid w:val="006E2F67"/>
    <w:rsid w:val="00781F1B"/>
    <w:rsid w:val="00784E60"/>
    <w:rsid w:val="007A546D"/>
    <w:rsid w:val="007D7F12"/>
    <w:rsid w:val="0080682C"/>
    <w:rsid w:val="00816076"/>
    <w:rsid w:val="0088102D"/>
    <w:rsid w:val="00881C17"/>
    <w:rsid w:val="008B27A3"/>
    <w:rsid w:val="008F2D61"/>
    <w:rsid w:val="008F32CC"/>
    <w:rsid w:val="00941C91"/>
    <w:rsid w:val="0094795E"/>
    <w:rsid w:val="00952A57"/>
    <w:rsid w:val="0096199B"/>
    <w:rsid w:val="00967CB8"/>
    <w:rsid w:val="0097050D"/>
    <w:rsid w:val="00974395"/>
    <w:rsid w:val="009A0426"/>
    <w:rsid w:val="009A4708"/>
    <w:rsid w:val="009F564C"/>
    <w:rsid w:val="009F7A05"/>
    <w:rsid w:val="00A10392"/>
    <w:rsid w:val="00A34E46"/>
    <w:rsid w:val="00A45234"/>
    <w:rsid w:val="00A7177E"/>
    <w:rsid w:val="00AC6728"/>
    <w:rsid w:val="00B46229"/>
    <w:rsid w:val="00B5743F"/>
    <w:rsid w:val="00B85C30"/>
    <w:rsid w:val="00B924A3"/>
    <w:rsid w:val="00BD0AAF"/>
    <w:rsid w:val="00C529FD"/>
    <w:rsid w:val="00C80FCB"/>
    <w:rsid w:val="00C85A5D"/>
    <w:rsid w:val="00CC127F"/>
    <w:rsid w:val="00CC17BE"/>
    <w:rsid w:val="00D0565F"/>
    <w:rsid w:val="00D144CC"/>
    <w:rsid w:val="00D46575"/>
    <w:rsid w:val="00D632C4"/>
    <w:rsid w:val="00D70E40"/>
    <w:rsid w:val="00D81431"/>
    <w:rsid w:val="00DD13E4"/>
    <w:rsid w:val="00E12A33"/>
    <w:rsid w:val="00E32374"/>
    <w:rsid w:val="00E36C59"/>
    <w:rsid w:val="00E3764F"/>
    <w:rsid w:val="00EB33E8"/>
    <w:rsid w:val="00F06C46"/>
    <w:rsid w:val="00F50CAE"/>
    <w:rsid w:val="00F55033"/>
    <w:rsid w:val="00F64988"/>
    <w:rsid w:val="00F82DE4"/>
    <w:rsid w:val="00F8465B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72</cp:revision>
  <cp:lastPrinted>2024-04-25T08:44:00Z</cp:lastPrinted>
  <dcterms:created xsi:type="dcterms:W3CDTF">2021-04-02T04:21:00Z</dcterms:created>
  <dcterms:modified xsi:type="dcterms:W3CDTF">2025-04-02T02:31:00Z</dcterms:modified>
</cp:coreProperties>
</file>